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0A" w:rsidRPr="007B43EB" w:rsidRDefault="0095670A" w:rsidP="0095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муниципальных программ</w:t>
      </w:r>
    </w:p>
    <w:p w:rsidR="0095670A" w:rsidRPr="007B43EB" w:rsidRDefault="0095670A" w:rsidP="00956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внутригородского</w:t>
      </w:r>
      <w:r w:rsidRPr="007B43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43E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5670A" w:rsidRPr="007B43EB" w:rsidRDefault="0095670A" w:rsidP="0095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города Севастополя – Верхнесадовский</w:t>
      </w:r>
    </w:p>
    <w:p w:rsidR="0095670A" w:rsidRDefault="0095670A" w:rsidP="0095670A">
      <w:pPr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муниципальный округ за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7B43E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5670A" w:rsidRDefault="0095670A" w:rsidP="00956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70A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внутригородского муниципального образования города Севастополя – Верхнесадовский муниципальный округ осуществляется по критериям, приведенным ниже в таблице.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670A" w:rsidRPr="00A6408E" w:rsidRDefault="0095670A" w:rsidP="0095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08E">
        <w:rPr>
          <w:rFonts w:ascii="Times New Roman" w:hAnsi="Times New Roman"/>
          <w:b/>
          <w:sz w:val="24"/>
          <w:szCs w:val="24"/>
        </w:rPr>
        <w:t>Система критериев, применяемая для оценки эффективности Программ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827"/>
        <w:gridCol w:w="1402"/>
      </w:tblGrid>
      <w:tr w:rsidR="0095670A" w:rsidRPr="00A6408E" w:rsidTr="0035653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№</w:t>
            </w:r>
          </w:p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Наименование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Весовой коэффициент</w:t>
            </w:r>
          </w:p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(Y)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 xml:space="preserve">Балльная оценка </w:t>
            </w:r>
          </w:p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(В)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Достижение целевых показателей (Х1)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Y1 = 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Качество годового отчета о реализации программы (Х2)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Y2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1.Отчет полностью соответствует установленным требованиям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3.*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Освоение средств муниципального бюджета (кроме экономии от проведения торгов и запросов котировок) (Х3)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Y3 = 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Средства освоены на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Средства освоены от 85 до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Средства освоены менее чем на 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</w:t>
            </w:r>
          </w:p>
          <w:p w:rsidR="0095670A" w:rsidRPr="00A6408E" w:rsidRDefault="0095670A" w:rsidP="0035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Выполнение мероприятий, предусмотренных в Программе (Х4)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Y4 = 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Выполнены 100%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Выполнены от 80 до 99%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Выполнены от 65 до 79%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 Выполнены менее 65% предусмотренных в Программе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 xml:space="preserve">Достижение </w:t>
            </w:r>
            <w:r w:rsidRPr="00A6408E">
              <w:rPr>
                <w:rFonts w:ascii="Times New Roman" w:hAnsi="Times New Roman" w:cs="Times New Roman"/>
              </w:rPr>
              <w:lastRenderedPageBreak/>
              <w:t>показателей эффективности (Х5)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lastRenderedPageBreak/>
              <w:t>Y5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 xml:space="preserve">1. Достигнуты 100% показателей </w:t>
            </w:r>
            <w:r w:rsidRPr="00A6408E">
              <w:rPr>
                <w:rFonts w:ascii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Достигнуты от 85 до 99%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Достигнуты от 50 до 84%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95670A" w:rsidRPr="00A6408E" w:rsidTr="003565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0A" w:rsidRPr="00A6408E" w:rsidRDefault="0095670A" w:rsidP="0035653D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0A" w:rsidRPr="00A6408E" w:rsidRDefault="0095670A" w:rsidP="0035653D">
            <w:pPr>
              <w:pStyle w:val="a4"/>
              <w:ind w:hanging="17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</w:tbl>
    <w:p w:rsidR="0095670A" w:rsidRPr="00A6408E" w:rsidRDefault="0095670A" w:rsidP="0095670A">
      <w:pP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A6408E">
        <w:rPr>
          <w:rFonts w:ascii="Times New Roman" w:hAnsi="Times New Roman"/>
          <w:sz w:val="20"/>
          <w:szCs w:val="20"/>
        </w:rPr>
        <w:t>* - эффективность выполнения Программы (подпрограммы) не требующей финансирования, по критерию Х3 оценивается в 0,3 балла.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115"/>
      <w:r w:rsidRPr="00A6408E">
        <w:rPr>
          <w:rFonts w:ascii="Times New Roman" w:hAnsi="Times New Roman"/>
          <w:sz w:val="24"/>
          <w:szCs w:val="24"/>
        </w:rPr>
        <w:t>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A6408E">
        <w:rPr>
          <w:rFonts w:ascii="Times New Roman" w:hAnsi="Times New Roman"/>
          <w:sz w:val="24"/>
          <w:szCs w:val="24"/>
        </w:rPr>
        <w:t>1) высокая эффективность Программы - при 9,</w:t>
      </w:r>
      <w:proofErr w:type="gramStart"/>
      <w:r w:rsidRPr="00A6408E">
        <w:rPr>
          <w:rFonts w:ascii="Times New Roman" w:hAnsi="Times New Roman"/>
          <w:sz w:val="24"/>
          <w:szCs w:val="24"/>
        </w:rPr>
        <w:t>0 &gt;</w:t>
      </w:r>
      <w:proofErr w:type="gramEnd"/>
      <w:r w:rsidRPr="00A6408E">
        <w:rPr>
          <w:rFonts w:ascii="Times New Roman" w:hAnsi="Times New Roman"/>
          <w:sz w:val="24"/>
          <w:szCs w:val="24"/>
        </w:rPr>
        <w:t>=R = 10;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6"/>
      <w:bookmarkEnd w:id="1"/>
      <w:r w:rsidRPr="00A6408E">
        <w:rPr>
          <w:rFonts w:ascii="Times New Roman" w:hAnsi="Times New Roman"/>
          <w:sz w:val="24"/>
          <w:szCs w:val="24"/>
        </w:rPr>
        <w:t>2) достаточная эффективность Программы - при 8,</w:t>
      </w:r>
      <w:proofErr w:type="gramStart"/>
      <w:r w:rsidRPr="00A6408E">
        <w:rPr>
          <w:rFonts w:ascii="Times New Roman" w:hAnsi="Times New Roman"/>
          <w:sz w:val="24"/>
          <w:szCs w:val="24"/>
        </w:rPr>
        <w:t>9 &gt;</w:t>
      </w:r>
      <w:proofErr w:type="gramEnd"/>
      <w:r w:rsidRPr="00A6408E">
        <w:rPr>
          <w:rFonts w:ascii="Times New Roman" w:hAnsi="Times New Roman"/>
          <w:sz w:val="24"/>
          <w:szCs w:val="24"/>
        </w:rPr>
        <w:t>= R &gt;= 6;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7"/>
      <w:bookmarkEnd w:id="2"/>
      <w:r w:rsidRPr="00A6408E">
        <w:rPr>
          <w:rFonts w:ascii="Times New Roman" w:hAnsi="Times New Roman"/>
          <w:sz w:val="24"/>
          <w:szCs w:val="24"/>
        </w:rPr>
        <w:t>3) низкая эффективность Программы - при 5,</w:t>
      </w:r>
      <w:proofErr w:type="gramStart"/>
      <w:r w:rsidRPr="00A6408E">
        <w:rPr>
          <w:rFonts w:ascii="Times New Roman" w:hAnsi="Times New Roman"/>
          <w:sz w:val="24"/>
          <w:szCs w:val="24"/>
        </w:rPr>
        <w:t>9 &gt;</w:t>
      </w:r>
      <w:proofErr w:type="gramEnd"/>
      <w:r w:rsidRPr="00A6408E">
        <w:rPr>
          <w:rFonts w:ascii="Times New Roman" w:hAnsi="Times New Roman"/>
          <w:sz w:val="24"/>
          <w:szCs w:val="24"/>
        </w:rPr>
        <w:t>= R &gt;= 4;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8"/>
      <w:bookmarkEnd w:id="3"/>
      <w:r w:rsidRPr="00A6408E">
        <w:rPr>
          <w:rFonts w:ascii="Times New Roman" w:hAnsi="Times New Roman"/>
          <w:sz w:val="24"/>
          <w:szCs w:val="24"/>
        </w:rPr>
        <w:t xml:space="preserve">4) неэффективная реализация Программы при R </w:t>
      </w:r>
      <w:proofErr w:type="gramStart"/>
      <w:r w:rsidRPr="00A6408E">
        <w:rPr>
          <w:rFonts w:ascii="Times New Roman" w:hAnsi="Times New Roman"/>
          <w:sz w:val="24"/>
          <w:szCs w:val="24"/>
        </w:rPr>
        <w:t>&lt; 3</w:t>
      </w:r>
      <w:proofErr w:type="gramEnd"/>
      <w:r w:rsidRPr="00A6408E">
        <w:rPr>
          <w:rFonts w:ascii="Times New Roman" w:hAnsi="Times New Roman"/>
          <w:sz w:val="24"/>
          <w:szCs w:val="24"/>
        </w:rPr>
        <w:t>,9.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16"/>
      <w:bookmarkEnd w:id="4"/>
      <w:r w:rsidRPr="00A6408E">
        <w:rPr>
          <w:rFonts w:ascii="Times New Roman" w:hAnsi="Times New Roman"/>
          <w:sz w:val="24"/>
          <w:szCs w:val="24"/>
        </w:rPr>
        <w:t>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5"/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Х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>= (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YixBi</w:t>
      </w:r>
      <w:proofErr w:type="spellEnd"/>
      <w:r w:rsidRPr="00A6408E">
        <w:rPr>
          <w:rFonts w:ascii="Times New Roman" w:hAnsi="Times New Roman"/>
          <w:sz w:val="24"/>
          <w:szCs w:val="24"/>
        </w:rPr>
        <w:t>),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= </w:t>
      </w:r>
      <w:r w:rsidRPr="00A6408E">
        <w:rPr>
          <w:rFonts w:ascii="Times New Roman" w:hAnsi="Times New Roman"/>
          <w:sz w:val="24"/>
          <w:szCs w:val="24"/>
          <w:lang w:val="en-US"/>
        </w:rPr>
        <w:t>SUM</w:t>
      </w:r>
      <w:r w:rsidRPr="00A6408E">
        <w:rPr>
          <w:rFonts w:ascii="Times New Roman" w:hAnsi="Times New Roman"/>
          <w:sz w:val="24"/>
          <w:szCs w:val="24"/>
        </w:rPr>
        <w:t>Х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 xml:space="preserve">где: 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Х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– количество баллов 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>-го критерия</w:t>
      </w:r>
    </w:p>
    <w:p w:rsidR="0095670A" w:rsidRPr="00A6408E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08E">
        <w:rPr>
          <w:rFonts w:ascii="Times New Roman" w:hAnsi="Times New Roman"/>
          <w:sz w:val="24"/>
          <w:szCs w:val="24"/>
        </w:rPr>
        <w:t>Yi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- весовой коэффициент i-</w:t>
      </w:r>
      <w:proofErr w:type="spellStart"/>
      <w:r w:rsidRPr="00A6408E">
        <w:rPr>
          <w:rFonts w:ascii="Times New Roman" w:hAnsi="Times New Roman"/>
          <w:sz w:val="24"/>
          <w:szCs w:val="24"/>
        </w:rPr>
        <w:t>гo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критерия;</w:t>
      </w:r>
    </w:p>
    <w:p w:rsidR="0095670A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08E">
        <w:rPr>
          <w:rFonts w:ascii="Times New Roman" w:hAnsi="Times New Roman"/>
          <w:sz w:val="24"/>
          <w:szCs w:val="24"/>
        </w:rPr>
        <w:t>Bi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- балльная оценка, присвоенная Программе по i-</w:t>
      </w:r>
      <w:proofErr w:type="spellStart"/>
      <w:r w:rsidRPr="00A6408E">
        <w:rPr>
          <w:rFonts w:ascii="Times New Roman" w:hAnsi="Times New Roman"/>
          <w:sz w:val="24"/>
          <w:szCs w:val="24"/>
        </w:rPr>
        <w:t>му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критерию.</w:t>
      </w:r>
    </w:p>
    <w:p w:rsidR="0095670A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670A" w:rsidRPr="00E355CB" w:rsidRDefault="0095670A" w:rsidP="009567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55CB">
        <w:rPr>
          <w:rFonts w:ascii="Times New Roman" w:hAnsi="Times New Roman"/>
          <w:sz w:val="24"/>
          <w:szCs w:val="24"/>
        </w:rPr>
        <w:t>1. Оценка эффективности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округ»: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378">
        <w:rPr>
          <w:rFonts w:ascii="Times New Roman" w:hAnsi="Times New Roman"/>
          <w:sz w:val="24"/>
          <w:szCs w:val="24"/>
        </w:rPr>
        <w:t>Х1 = 0,3*6 = 1,8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9A8">
        <w:rPr>
          <w:rFonts w:ascii="Times New Roman" w:hAnsi="Times New Roman"/>
          <w:sz w:val="24"/>
          <w:szCs w:val="24"/>
        </w:rPr>
        <w:t>Х3 = 0,3*10 = 3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 w:rsidRPr="00454D25">
        <w:rPr>
          <w:rFonts w:ascii="Times New Roman" w:hAnsi="Times New Roman"/>
          <w:sz w:val="24"/>
          <w:szCs w:val="24"/>
        </w:rPr>
        <w:t xml:space="preserve">+2+1 = </w:t>
      </w:r>
      <w:r>
        <w:rPr>
          <w:rFonts w:ascii="Times New Roman" w:hAnsi="Times New Roman"/>
          <w:sz w:val="24"/>
          <w:szCs w:val="24"/>
        </w:rPr>
        <w:t>8,8</w:t>
      </w:r>
    </w:p>
    <w:p w:rsidR="0095670A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) равен </w:t>
      </w:r>
      <w:r>
        <w:rPr>
          <w:rFonts w:ascii="Times New Roman" w:hAnsi="Times New Roman"/>
          <w:sz w:val="24"/>
          <w:szCs w:val="24"/>
        </w:rPr>
        <w:t>8,8</w:t>
      </w:r>
      <w:r w:rsidRPr="00454D25">
        <w:rPr>
          <w:rFonts w:ascii="Times New Roman" w:hAnsi="Times New Roman"/>
          <w:sz w:val="24"/>
          <w:szCs w:val="24"/>
        </w:rPr>
        <w:t xml:space="preserve">, что свидетельствует о </w:t>
      </w:r>
      <w:r>
        <w:rPr>
          <w:rFonts w:ascii="Times New Roman" w:hAnsi="Times New Roman"/>
          <w:sz w:val="24"/>
          <w:szCs w:val="24"/>
        </w:rPr>
        <w:t>достаточной</w:t>
      </w:r>
      <w:r w:rsidRPr="00454D25">
        <w:rPr>
          <w:rFonts w:ascii="Times New Roman" w:hAnsi="Times New Roman"/>
          <w:sz w:val="24"/>
          <w:szCs w:val="24"/>
        </w:rPr>
        <w:t xml:space="preserve"> эффективности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</w:t>
      </w:r>
      <w:r>
        <w:rPr>
          <w:rFonts w:ascii="Times New Roman" w:hAnsi="Times New Roman"/>
          <w:sz w:val="24"/>
          <w:szCs w:val="24"/>
        </w:rPr>
        <w:t>кий муниципальный округ»</w:t>
      </w:r>
      <w:r w:rsidRPr="00454D25">
        <w:rPr>
          <w:rFonts w:ascii="Times New Roman" w:hAnsi="Times New Roman"/>
          <w:sz w:val="24"/>
          <w:szCs w:val="24"/>
        </w:rPr>
        <w:t>.</w:t>
      </w:r>
    </w:p>
    <w:p w:rsidR="0095670A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Pr="00E355CB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55CB">
        <w:rPr>
          <w:rFonts w:ascii="Times New Roman" w:hAnsi="Times New Roman"/>
          <w:sz w:val="24"/>
          <w:szCs w:val="24"/>
        </w:rPr>
        <w:t>2. Оценка эффективности реал</w:t>
      </w:r>
      <w:r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8254E0">
        <w:rPr>
          <w:rFonts w:ascii="Times New Roman" w:hAnsi="Times New Roman"/>
          <w:sz w:val="24"/>
          <w:szCs w:val="24"/>
        </w:rPr>
        <w:t>«Военно-патриотическое воспитание детей и молодежи, проживающих во внутригородском муниципальном образовании города Севастополя - Верх</w:t>
      </w:r>
      <w:r>
        <w:rPr>
          <w:rFonts w:ascii="Times New Roman" w:hAnsi="Times New Roman"/>
          <w:sz w:val="24"/>
          <w:szCs w:val="24"/>
        </w:rPr>
        <w:t>несадовский муниципальный округ</w:t>
      </w:r>
      <w:r w:rsidRPr="00E355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lastRenderedPageBreak/>
        <w:t>Х3 = 0,3*</w:t>
      </w:r>
      <w:r>
        <w:rPr>
          <w:rFonts w:ascii="Times New Roman" w:hAnsi="Times New Roman"/>
          <w:sz w:val="24"/>
          <w:szCs w:val="24"/>
        </w:rPr>
        <w:t>6</w:t>
      </w:r>
      <w:r w:rsidRPr="00454D2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1,8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 w:rsidRPr="00454D25">
        <w:rPr>
          <w:rFonts w:ascii="Times New Roman" w:hAnsi="Times New Roman"/>
          <w:sz w:val="24"/>
          <w:szCs w:val="24"/>
        </w:rPr>
        <w:t xml:space="preserve">+2+1 = </w:t>
      </w:r>
      <w:r>
        <w:rPr>
          <w:rFonts w:ascii="Times New Roman" w:hAnsi="Times New Roman"/>
          <w:sz w:val="24"/>
          <w:szCs w:val="24"/>
        </w:rPr>
        <w:t>8,8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>) раве</w:t>
      </w:r>
      <w:r>
        <w:rPr>
          <w:rFonts w:ascii="Times New Roman" w:hAnsi="Times New Roman"/>
          <w:sz w:val="24"/>
          <w:szCs w:val="24"/>
        </w:rPr>
        <w:t>н 8,8</w:t>
      </w:r>
      <w:r w:rsidRPr="00454D25">
        <w:rPr>
          <w:rFonts w:ascii="Times New Roman" w:hAnsi="Times New Roman"/>
          <w:sz w:val="24"/>
          <w:szCs w:val="24"/>
        </w:rPr>
        <w:t xml:space="preserve">, что свидетельствует о </w:t>
      </w:r>
      <w:r>
        <w:rPr>
          <w:rFonts w:ascii="Times New Roman" w:hAnsi="Times New Roman"/>
          <w:sz w:val="24"/>
          <w:szCs w:val="24"/>
        </w:rPr>
        <w:t>достаточной</w:t>
      </w:r>
      <w:r w:rsidRPr="00454D25">
        <w:rPr>
          <w:rFonts w:ascii="Times New Roman" w:hAnsi="Times New Roman"/>
          <w:sz w:val="24"/>
          <w:szCs w:val="24"/>
        </w:rPr>
        <w:t xml:space="preserve"> эффективности реализации муниципальной программы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округ».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Pr="008254E0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6408E">
        <w:rPr>
          <w:rFonts w:ascii="Times New Roman" w:hAnsi="Times New Roman"/>
          <w:sz w:val="24"/>
          <w:szCs w:val="24"/>
        </w:rPr>
        <w:t xml:space="preserve"> </w:t>
      </w:r>
      <w:r w:rsidRPr="008254E0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Х3 = 0,3*</w:t>
      </w:r>
      <w:r>
        <w:rPr>
          <w:rFonts w:ascii="Times New Roman" w:hAnsi="Times New Roman"/>
          <w:sz w:val="24"/>
          <w:szCs w:val="24"/>
        </w:rPr>
        <w:t>10</w:t>
      </w:r>
      <w:r w:rsidRPr="00454D2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3+1+3+2+1 = 10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) равен </w:t>
      </w:r>
      <w:r>
        <w:rPr>
          <w:rFonts w:ascii="Times New Roman" w:hAnsi="Times New Roman"/>
          <w:sz w:val="24"/>
          <w:szCs w:val="24"/>
        </w:rPr>
        <w:t>10</w:t>
      </w:r>
      <w:r w:rsidRPr="00454D25">
        <w:rPr>
          <w:rFonts w:ascii="Times New Roman" w:hAnsi="Times New Roman"/>
          <w:sz w:val="24"/>
          <w:szCs w:val="24"/>
        </w:rPr>
        <w:t xml:space="preserve">, что свидетельствует о </w:t>
      </w:r>
      <w:r>
        <w:rPr>
          <w:rFonts w:ascii="Times New Roman" w:hAnsi="Times New Roman"/>
          <w:sz w:val="24"/>
          <w:szCs w:val="24"/>
        </w:rPr>
        <w:t>высок</w:t>
      </w:r>
      <w:r w:rsidRPr="00454D25">
        <w:rPr>
          <w:rFonts w:ascii="Times New Roman" w:hAnsi="Times New Roman"/>
          <w:sz w:val="24"/>
          <w:szCs w:val="24"/>
        </w:rPr>
        <w:t>ой эффективности реализации муниципальной программы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мероприятий».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Pr="008254E0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806F7">
        <w:rPr>
          <w:rFonts w:ascii="Times New Roman" w:hAnsi="Times New Roman"/>
          <w:sz w:val="24"/>
          <w:szCs w:val="24"/>
        </w:rPr>
        <w:t xml:space="preserve"> </w:t>
      </w:r>
      <w:r w:rsidRPr="008254E0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D323A7">
        <w:rPr>
          <w:rFonts w:ascii="Times New Roman" w:hAnsi="Times New Roman"/>
          <w:sz w:val="24"/>
          <w:szCs w:val="24"/>
        </w:rPr>
        <w:t>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0,3*6</w:t>
      </w:r>
      <w:r w:rsidRPr="00454D2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1,8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95670A" w:rsidRPr="00454D25" w:rsidRDefault="0095670A" w:rsidP="0095670A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 w:rsidRPr="00454D25">
        <w:rPr>
          <w:rFonts w:ascii="Times New Roman" w:hAnsi="Times New Roman"/>
          <w:sz w:val="24"/>
          <w:szCs w:val="24"/>
        </w:rPr>
        <w:t>+2+1 = 10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) равен </w:t>
      </w:r>
      <w:r>
        <w:rPr>
          <w:rFonts w:ascii="Times New Roman" w:hAnsi="Times New Roman"/>
          <w:sz w:val="24"/>
          <w:szCs w:val="24"/>
        </w:rPr>
        <w:t>8,8</w:t>
      </w:r>
      <w:r w:rsidRPr="00454D25">
        <w:rPr>
          <w:rFonts w:ascii="Times New Roman" w:hAnsi="Times New Roman"/>
          <w:sz w:val="24"/>
          <w:szCs w:val="24"/>
        </w:rPr>
        <w:t>, что свидетельствует о высокой эффективности реализации муниципальной программы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округ».</w:t>
      </w:r>
    </w:p>
    <w:p w:rsidR="0095670A" w:rsidRDefault="0095670A" w:rsidP="0095670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408E">
        <w:rPr>
          <w:rFonts w:ascii="Times New Roman" w:hAnsi="Times New Roman"/>
          <w:sz w:val="24"/>
          <w:szCs w:val="24"/>
        </w:rPr>
        <w:t xml:space="preserve"> </w:t>
      </w:r>
      <w:r w:rsidRPr="00C71AA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Х3 = 0,3*6 = </w:t>
      </w:r>
      <w:r w:rsidRPr="00A640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,8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Х5 = 0,1*10 = 1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>
        <w:rPr>
          <w:rFonts w:ascii="Times New Roman" w:hAnsi="Times New Roman"/>
          <w:sz w:val="24"/>
          <w:szCs w:val="24"/>
        </w:rPr>
        <w:t>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8,8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8,8, что свидетельствует о достаточной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округ».</w:t>
      </w:r>
    </w:p>
    <w:p w:rsidR="0095670A" w:rsidRPr="00C71AAC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B07">
        <w:rPr>
          <w:rFonts w:ascii="Times New Roman" w:hAnsi="Times New Roman"/>
          <w:sz w:val="24"/>
          <w:szCs w:val="24"/>
        </w:rPr>
        <w:t>6. Оценка</w:t>
      </w:r>
      <w:r w:rsidRPr="00C05FCC">
        <w:rPr>
          <w:rFonts w:ascii="Times New Roman" w:hAnsi="Times New Roman"/>
          <w:sz w:val="24"/>
          <w:szCs w:val="24"/>
        </w:rPr>
        <w:t xml:space="preserve"> эффективности реализации муниципальной программы «Развитие информационного общества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0,3*10 = 3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Х5 = 0,1*10 = 1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1+3+2+1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что свидетельствует о высокой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CC">
        <w:rPr>
          <w:rFonts w:ascii="Times New Roman" w:hAnsi="Times New Roman"/>
          <w:sz w:val="24"/>
          <w:szCs w:val="24"/>
        </w:rPr>
        <w:t>«Развитие информационного общества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.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71AA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</w:t>
      </w:r>
      <w:r w:rsidRPr="00BB6172">
        <w:rPr>
          <w:rFonts w:ascii="Times New Roman" w:eastAsia="SimSun" w:hAnsi="Times New Roman"/>
          <w:kern w:val="1"/>
          <w:sz w:val="24"/>
          <w:szCs w:val="24"/>
          <w:lang w:eastAsia="ar-SA"/>
        </w:rPr>
        <w:t>Управление и содержание муниципального имущества внутригородского муниципального образования города Севастополя - Верхнесадовский муниципальный округ</w:t>
      </w:r>
      <w:r w:rsidRPr="00C71A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95670A" w:rsidRPr="00A6408E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0,3*10 = 3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Х5 = 0,1*10 = 1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1+3+2+1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что свидетельствует о высокой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 «</w:t>
      </w:r>
      <w:r w:rsidRPr="00BB6172">
        <w:rPr>
          <w:rFonts w:ascii="Times New Roman" w:eastAsia="SimSun" w:hAnsi="Times New Roman"/>
          <w:kern w:val="1"/>
          <w:sz w:val="24"/>
          <w:szCs w:val="24"/>
          <w:lang w:eastAsia="ar-SA"/>
        </w:rPr>
        <w:t>Управление и содержание муниципального имущества внутригородского муниципального образования города Севастополя - Верхнесадовский муниципальный округ</w:t>
      </w:r>
      <w:r w:rsidRPr="00AF2700">
        <w:rPr>
          <w:rFonts w:ascii="Times New Roman" w:hAnsi="Times New Roman"/>
          <w:sz w:val="24"/>
          <w:szCs w:val="24"/>
        </w:rPr>
        <w:t>».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8. Оценка эффективности реализации муниципальной программы «</w:t>
      </w:r>
      <w:r w:rsidRPr="00F801FB">
        <w:rPr>
          <w:rFonts w:ascii="Times New Roman" w:eastAsia="SimSun" w:hAnsi="Times New Roman"/>
          <w:kern w:val="1"/>
          <w:sz w:val="24"/>
          <w:szCs w:val="24"/>
          <w:lang w:eastAsia="ar-SA"/>
        </w:rPr>
        <w:t>Благоустройство во внутригородском муниципальном образовании города Севастополя - Верхнесадовский муниципальный округ</w:t>
      </w:r>
      <w:r w:rsidRPr="00F801FB">
        <w:rPr>
          <w:rFonts w:ascii="Times New Roman" w:hAnsi="Times New Roman"/>
          <w:sz w:val="24"/>
          <w:szCs w:val="24"/>
        </w:rPr>
        <w:t>»: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Х1 = 0,3*10 = 3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Х2 = 0,1*10 = 1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Х3 = 0,3*6 = 1,8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Х4 = 0,2*10 = 2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t>Х5 = 0,1*10 = 1</w:t>
      </w:r>
    </w:p>
    <w:p w:rsidR="0095670A" w:rsidRPr="00F801FB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  <w:lang w:val="en-US"/>
        </w:rPr>
        <w:t>R</w:t>
      </w:r>
      <w:r w:rsidRPr="00F801FB">
        <w:rPr>
          <w:rFonts w:ascii="Times New Roman" w:hAnsi="Times New Roman"/>
          <w:sz w:val="24"/>
          <w:szCs w:val="24"/>
        </w:rPr>
        <w:t xml:space="preserve"> = 3+1+1</w:t>
      </w:r>
      <w:proofErr w:type="gramStart"/>
      <w:r w:rsidRPr="00F801FB">
        <w:rPr>
          <w:rFonts w:ascii="Times New Roman" w:hAnsi="Times New Roman"/>
          <w:sz w:val="24"/>
          <w:szCs w:val="24"/>
        </w:rPr>
        <w:t>,8</w:t>
      </w:r>
      <w:proofErr w:type="gramEnd"/>
      <w:r w:rsidRPr="00F801FB">
        <w:rPr>
          <w:rFonts w:ascii="Times New Roman" w:hAnsi="Times New Roman"/>
          <w:sz w:val="24"/>
          <w:szCs w:val="24"/>
        </w:rPr>
        <w:t>+2+1 = 8,8</w:t>
      </w:r>
    </w:p>
    <w:p w:rsidR="0095670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1FB">
        <w:rPr>
          <w:rFonts w:ascii="Times New Roman" w:hAnsi="Times New Roman"/>
          <w:sz w:val="24"/>
          <w:szCs w:val="24"/>
        </w:rPr>
        <w:lastRenderedPageBreak/>
        <w:t>Рейтинг эффективности (</w:t>
      </w:r>
      <w:r w:rsidRPr="00F801FB">
        <w:rPr>
          <w:rFonts w:ascii="Times New Roman" w:hAnsi="Times New Roman"/>
          <w:sz w:val="24"/>
          <w:szCs w:val="24"/>
          <w:lang w:val="en-US"/>
        </w:rPr>
        <w:t>R</w:t>
      </w:r>
      <w:r w:rsidRPr="00F801FB">
        <w:rPr>
          <w:rFonts w:ascii="Times New Roman" w:hAnsi="Times New Roman"/>
          <w:sz w:val="24"/>
          <w:szCs w:val="24"/>
        </w:rPr>
        <w:t>) равен 8,8, что свидетельствует о достаточной эффективности реализации муниципальной программы «</w:t>
      </w:r>
      <w:r w:rsidRPr="00F801FB">
        <w:rPr>
          <w:rFonts w:ascii="Times New Roman" w:eastAsia="SimSun" w:hAnsi="Times New Roman"/>
          <w:kern w:val="1"/>
          <w:sz w:val="24"/>
          <w:szCs w:val="24"/>
          <w:lang w:eastAsia="ar-SA"/>
        </w:rPr>
        <w:t>Благоустройство во внутригородском муниципальном образовании города Севастополя - Верхнесадовский муниципальный округ</w:t>
      </w:r>
      <w:r w:rsidRPr="00F801FB">
        <w:rPr>
          <w:rFonts w:ascii="Times New Roman" w:hAnsi="Times New Roman"/>
          <w:sz w:val="24"/>
          <w:szCs w:val="24"/>
        </w:rPr>
        <w:t>».</w:t>
      </w:r>
    </w:p>
    <w:p w:rsidR="0095670A" w:rsidRPr="00716D1A" w:rsidRDefault="0095670A" w:rsidP="0095670A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6FE9" w:rsidRPr="0095670A" w:rsidRDefault="0095670A" w:rsidP="0095670A">
      <w:pPr>
        <w:spacing w:after="0"/>
        <w:rPr>
          <w:rFonts w:ascii="Times New Roman" w:hAnsi="Times New Roman"/>
          <w:b/>
          <w:i/>
        </w:rPr>
      </w:pPr>
      <w:r w:rsidRPr="0095670A">
        <w:rPr>
          <w:rFonts w:ascii="Times New Roman" w:hAnsi="Times New Roman"/>
          <w:b/>
          <w:i/>
        </w:rPr>
        <w:t>Глава ВМО Верхнесадовский МО,</w:t>
      </w:r>
    </w:p>
    <w:p w:rsidR="0095670A" w:rsidRPr="0095670A" w:rsidRDefault="0095670A" w:rsidP="0095670A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</w:t>
      </w:r>
      <w:bookmarkStart w:id="6" w:name="_GoBack"/>
      <w:bookmarkEnd w:id="6"/>
      <w:r w:rsidRPr="0095670A">
        <w:rPr>
          <w:rFonts w:ascii="Times New Roman" w:hAnsi="Times New Roman"/>
          <w:b/>
          <w:i/>
        </w:rPr>
        <w:t>сполняющий полномочия председателя</w:t>
      </w:r>
    </w:p>
    <w:p w:rsidR="0095670A" w:rsidRPr="0095670A" w:rsidRDefault="0095670A" w:rsidP="0095670A">
      <w:pPr>
        <w:spacing w:after="0"/>
        <w:rPr>
          <w:rFonts w:ascii="Times New Roman" w:hAnsi="Times New Roman"/>
          <w:b/>
          <w:i/>
        </w:rPr>
      </w:pPr>
      <w:r w:rsidRPr="0095670A">
        <w:rPr>
          <w:rFonts w:ascii="Times New Roman" w:hAnsi="Times New Roman"/>
          <w:b/>
          <w:i/>
        </w:rPr>
        <w:t>Совета, Глава местной администрации</w:t>
      </w:r>
      <w:r w:rsidRPr="0095670A">
        <w:rPr>
          <w:rFonts w:ascii="Times New Roman" w:hAnsi="Times New Roman"/>
          <w:b/>
          <w:i/>
        </w:rPr>
        <w:tab/>
      </w:r>
      <w:r w:rsidRPr="0095670A">
        <w:rPr>
          <w:rFonts w:ascii="Times New Roman" w:hAnsi="Times New Roman"/>
          <w:b/>
          <w:i/>
        </w:rPr>
        <w:tab/>
      </w:r>
      <w:r w:rsidRPr="0095670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</w:t>
      </w:r>
      <w:r w:rsidRPr="0095670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95670A">
        <w:rPr>
          <w:rFonts w:ascii="Times New Roman" w:hAnsi="Times New Roman"/>
          <w:b/>
          <w:i/>
        </w:rPr>
        <w:t>Е.С. Кравцова</w:t>
      </w:r>
    </w:p>
    <w:sectPr w:rsidR="0095670A" w:rsidRPr="0095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A"/>
    <w:rsid w:val="0095670A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8230D-4EDD-4272-A124-3D52F7A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0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56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5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2024-03-28T09:48:00Z</dcterms:created>
  <dcterms:modified xsi:type="dcterms:W3CDTF">2024-03-28T09:52:00Z</dcterms:modified>
</cp:coreProperties>
</file>